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560" w:lineRule="exact"/>
        <w:ind w:firstLine="0" w:firstLineChars="0"/>
        <w:jc w:val="center"/>
        <w:rPr>
          <w:rFonts w:hint="eastAsia" w:eastAsia="仿宋_GB2312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　　</w:t>
      </w:r>
      <w:r>
        <w:rPr>
          <w:rFonts w:hint="eastAsia" w:ascii="华文中宋" w:hAnsi="华文中宋" w:eastAsia="华文中宋"/>
          <w:b/>
          <w:sz w:val="44"/>
          <w:szCs w:val="44"/>
        </w:rPr>
        <w:t>职工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家庭成员医疗</w:t>
      </w:r>
      <w:r>
        <w:rPr>
          <w:rFonts w:hint="eastAsia" w:ascii="华文中宋" w:hAnsi="华文中宋" w:eastAsia="华文中宋"/>
          <w:b/>
          <w:sz w:val="44"/>
          <w:szCs w:val="44"/>
        </w:rPr>
        <w:t>救助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申请表</w:t>
      </w:r>
    </w:p>
    <w:p>
      <w:pPr>
        <w:spacing w:line="54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 月    日</w:t>
      </w:r>
    </w:p>
    <w:tbl>
      <w:tblPr>
        <w:tblStyle w:val="3"/>
        <w:tblW w:w="0" w:type="auto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002"/>
        <w:gridCol w:w="709"/>
        <w:gridCol w:w="850"/>
        <w:gridCol w:w="261"/>
        <w:gridCol w:w="448"/>
        <w:gridCol w:w="1529"/>
        <w:gridCol w:w="1728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社会救助</w:t>
            </w:r>
          </w:p>
        </w:tc>
        <w:tc>
          <w:tcPr>
            <w:tcW w:w="760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家庭成员   就业及收入     情况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职务（工种）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子女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家庭月总收入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家庭月人均收入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　　救助事由：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申请人签字：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基层工会意见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公章（盖章）</w:t>
            </w:r>
          </w:p>
          <w:p>
            <w:pPr>
              <w:widowControl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940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　　所在县（市、区）总工会、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　　集团（产业）工会意见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公章（盖章）</w:t>
            </w:r>
          </w:p>
          <w:p>
            <w:pPr>
              <w:widowControl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40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　　市总工会意见：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公章（盖章）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　　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</w:tbl>
    <w:p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　　晋城市总工会制表</w:t>
      </w:r>
    </w:p>
    <w:p>
      <w:pPr>
        <w:ind w:firstLine="0" w:firstLineChars="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填表说明：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vertAlign w:val="baseline"/>
          <w:lang w:val="en-US" w:eastAsia="zh-CN"/>
        </w:rPr>
        <w:t>救助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auto"/>
          <w:vertAlign w:val="baseline"/>
          <w:lang w:val="en-US" w:eastAsia="zh-CN"/>
        </w:rPr>
        <w:t>事由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t>：要求标明对具体人员的救助事由，如配偶王**或（子女张**）患大病救助申请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auto"/>
          <w:vertAlign w:val="baseline"/>
          <w:lang w:val="en-US" w:eastAsia="zh-CN"/>
        </w:rPr>
        <w:t>　　2.基层工会意见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t>：要填写入户调查的时间及调查结果情况，证明家庭困难情况，要对申请是否属实提出意见。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auto"/>
          <w:vertAlign w:val="baseline"/>
          <w:lang w:val="en-US" w:eastAsia="zh-CN"/>
        </w:rPr>
        <w:t>　　3.所在县（市、区）、集团（产业）工会意见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t>。要在核审基层工会及申请人情况基础上，提出申请救助意见。</w:t>
      </w:r>
    </w:p>
    <w:p>
      <w:pPr>
        <w:spacing w:line="586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sectPr>
          <w:footerReference r:id="rId5" w:type="default"/>
          <w:pgSz w:w="11907" w:h="16840"/>
          <w:pgMar w:top="2098" w:right="1474" w:bottom="1814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vertAlign w:val="baseline"/>
          <w:lang w:val="en-US" w:eastAsia="zh-CN"/>
        </w:rPr>
        <w:t>　　4.家庭月人均收入=[（当年家庭总收入-当年住院自付费用）/12]/家庭人口。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GRjODUzNzkyYzI3OWNjNGQ4NDNhZjY4MDFmMDkifQ=="/>
  </w:docVars>
  <w:rsids>
    <w:rsidRoot w:val="414E68CD"/>
    <w:rsid w:val="414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2023-03-29T02:55:00Z</dcterms:created>
  <dc:creator>武雁</dc:creator>
  <cp:lastModifiedBy>武雁</cp:lastModifiedBy>
  <dcterms:modified xsi:type="dcterms:W3CDTF">2023-03-29T02:56:36Z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C0910E06A4A145B4BDF731B5E5551576</vt:lpwstr>
  </property>
</Properties>
</file>